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1FEB24" w14:textId="77777777" w:rsidR="005A0029" w:rsidRDefault="000C5741">
      <w:pPr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49CDAADE" wp14:editId="7220DEE9">
            <wp:extent cx="3089096" cy="1095375"/>
            <wp:effectExtent l="0" t="0" r="0" b="0"/>
            <wp:docPr id="1968098421" name="Picture 1" descr="A blue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098421" name="Picture 1" descr="A blue text on a white background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94918" cy="1097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CC3883" w14:textId="02FC57D5" w:rsidR="005A0029" w:rsidRDefault="005A7FBC" w:rsidP="005A7FBC">
      <w:pPr>
        <w:jc w:val="center"/>
      </w:pPr>
      <w:r>
        <w:rPr>
          <w:b/>
          <w:bCs/>
          <w:color w:val="005567"/>
          <w:sz w:val="32"/>
          <w:szCs w:val="32"/>
        </w:rPr>
        <w:t xml:space="preserve">Board Learning and Development – </w:t>
      </w:r>
      <w:r w:rsidR="00AB273E">
        <w:rPr>
          <w:b/>
          <w:bCs/>
          <w:color w:val="005567"/>
          <w:sz w:val="32"/>
          <w:szCs w:val="32"/>
        </w:rPr>
        <w:t>Learning</w:t>
      </w:r>
      <w:r>
        <w:rPr>
          <w:b/>
          <w:bCs/>
          <w:color w:val="005567"/>
          <w:sz w:val="32"/>
          <w:szCs w:val="32"/>
        </w:rPr>
        <w:t xml:space="preserve"> Opportunity </w:t>
      </w:r>
      <w:r w:rsidR="00AB273E">
        <w:rPr>
          <w:b/>
          <w:bCs/>
          <w:color w:val="005567"/>
          <w:sz w:val="32"/>
          <w:szCs w:val="32"/>
        </w:rPr>
        <w:t>Request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7087"/>
      </w:tblGrid>
      <w:tr w:rsidR="005A0029" w:rsidRPr="005A7FBC" w14:paraId="5E8415B5" w14:textId="77777777" w:rsidTr="007A07A4">
        <w:tc>
          <w:tcPr>
            <w:tcW w:w="2263" w:type="dxa"/>
            <w:shd w:val="clear" w:color="auto" w:fill="9ED8D8"/>
          </w:tcPr>
          <w:p w14:paraId="33AD4B54" w14:textId="1501B0E2" w:rsidR="005A0029" w:rsidRDefault="005A7FBC" w:rsidP="005A0029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5A7FBC">
              <w:rPr>
                <w:rFonts w:ascii="Aptos" w:hAnsi="Aptos"/>
                <w:b/>
                <w:bCs/>
                <w:sz w:val="24"/>
                <w:szCs w:val="24"/>
              </w:rPr>
              <w:t xml:space="preserve">Session </w:t>
            </w:r>
            <w:r w:rsidR="00AB273E">
              <w:rPr>
                <w:rFonts w:ascii="Aptos" w:hAnsi="Aptos"/>
                <w:b/>
                <w:bCs/>
                <w:sz w:val="24"/>
                <w:szCs w:val="24"/>
              </w:rPr>
              <w:t>Name</w:t>
            </w:r>
          </w:p>
          <w:p w14:paraId="5BA0CFAE" w14:textId="4A60AB45" w:rsidR="005A7FBC" w:rsidRPr="005A7FBC" w:rsidRDefault="005A7FBC" w:rsidP="005A0029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7087" w:type="dxa"/>
          </w:tcPr>
          <w:p w14:paraId="434C3B19" w14:textId="20505304" w:rsidR="005A0029" w:rsidRPr="005A7FBC" w:rsidRDefault="005A7FBC" w:rsidP="005A0029">
            <w:pPr>
              <w:rPr>
                <w:rFonts w:ascii="Aptos" w:hAnsi="Aptos"/>
                <w:color w:val="FF0000"/>
                <w:sz w:val="24"/>
                <w:szCs w:val="24"/>
              </w:rPr>
            </w:pPr>
            <w:r>
              <w:rPr>
                <w:rFonts w:ascii="Aptos" w:hAnsi="Aptos"/>
                <w:color w:val="FF0000"/>
                <w:sz w:val="24"/>
                <w:szCs w:val="24"/>
              </w:rPr>
              <w:t>Name of event</w:t>
            </w:r>
            <w:r w:rsidR="00AB273E">
              <w:rPr>
                <w:rFonts w:ascii="Aptos" w:hAnsi="Aptos"/>
                <w:color w:val="FF0000"/>
                <w:sz w:val="24"/>
                <w:szCs w:val="24"/>
              </w:rPr>
              <w:t>; name of host</w:t>
            </w:r>
          </w:p>
        </w:tc>
      </w:tr>
      <w:tr w:rsidR="005A0029" w:rsidRPr="005A7FBC" w14:paraId="4B4F6885" w14:textId="77777777" w:rsidTr="007A07A4">
        <w:tc>
          <w:tcPr>
            <w:tcW w:w="2263" w:type="dxa"/>
            <w:shd w:val="clear" w:color="auto" w:fill="9ED8D8"/>
          </w:tcPr>
          <w:p w14:paraId="3044E04E" w14:textId="77777777" w:rsidR="005A0029" w:rsidRDefault="005A7FBC" w:rsidP="005A0029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>
              <w:rPr>
                <w:rFonts w:ascii="Aptos" w:hAnsi="Aptos"/>
                <w:b/>
                <w:bCs/>
                <w:sz w:val="24"/>
                <w:szCs w:val="24"/>
              </w:rPr>
              <w:t xml:space="preserve">Session Details </w:t>
            </w:r>
          </w:p>
          <w:p w14:paraId="0C41A29D" w14:textId="19EFC149" w:rsidR="005A7FBC" w:rsidRPr="005A7FBC" w:rsidRDefault="005A7FBC" w:rsidP="005A0029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7087" w:type="dxa"/>
          </w:tcPr>
          <w:p w14:paraId="4D081D0D" w14:textId="5B363867" w:rsidR="005A0029" w:rsidRPr="005A7FBC" w:rsidRDefault="005A7FBC" w:rsidP="005A0029">
            <w:pPr>
              <w:rPr>
                <w:rFonts w:ascii="Aptos" w:hAnsi="Aptos"/>
                <w:color w:val="FF0000"/>
                <w:sz w:val="24"/>
                <w:szCs w:val="24"/>
              </w:rPr>
            </w:pPr>
            <w:r>
              <w:rPr>
                <w:rFonts w:ascii="Aptos" w:hAnsi="Aptos"/>
                <w:color w:val="FF0000"/>
                <w:sz w:val="24"/>
                <w:szCs w:val="24"/>
              </w:rPr>
              <w:t>L</w:t>
            </w:r>
            <w:r w:rsidRPr="005A7FBC">
              <w:rPr>
                <w:rFonts w:ascii="Aptos" w:hAnsi="Aptos"/>
                <w:color w:val="FF0000"/>
                <w:sz w:val="24"/>
                <w:szCs w:val="24"/>
              </w:rPr>
              <w:t>ocation, dates, etc.</w:t>
            </w:r>
          </w:p>
        </w:tc>
      </w:tr>
      <w:tr w:rsidR="00AB273E" w:rsidRPr="006F772E" w14:paraId="3EB4C5A0" w14:textId="77777777" w:rsidTr="007A07A4">
        <w:tc>
          <w:tcPr>
            <w:tcW w:w="2263" w:type="dxa"/>
            <w:shd w:val="clear" w:color="auto" w:fill="9ED8D8"/>
          </w:tcPr>
          <w:p w14:paraId="0983ACF1" w14:textId="6B6DE26D" w:rsidR="00AB273E" w:rsidRPr="006F772E" w:rsidRDefault="00AB273E" w:rsidP="005A0029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6F772E">
              <w:rPr>
                <w:rFonts w:ascii="Aptos" w:hAnsi="Aptos"/>
                <w:b/>
                <w:bCs/>
                <w:sz w:val="24"/>
                <w:szCs w:val="24"/>
              </w:rPr>
              <w:t>Estimated Cost</w:t>
            </w:r>
          </w:p>
        </w:tc>
        <w:tc>
          <w:tcPr>
            <w:tcW w:w="7087" w:type="dxa"/>
          </w:tcPr>
          <w:p w14:paraId="6CB1BF26" w14:textId="7B211B8F" w:rsidR="00AB273E" w:rsidRPr="006F772E" w:rsidRDefault="00AB273E" w:rsidP="005A0029">
            <w:pPr>
              <w:rPr>
                <w:rFonts w:ascii="Aptos" w:hAnsi="Aptos"/>
                <w:color w:val="FF0000"/>
                <w:sz w:val="24"/>
                <w:szCs w:val="24"/>
              </w:rPr>
            </w:pPr>
            <w:r w:rsidRPr="006F772E">
              <w:rPr>
                <w:rFonts w:ascii="Aptos" w:hAnsi="Aptos"/>
                <w:color w:val="FF0000"/>
                <w:sz w:val="24"/>
                <w:szCs w:val="24"/>
              </w:rPr>
              <w:t xml:space="preserve">Consider travel, registration, </w:t>
            </w:r>
            <w:r w:rsidR="007A07A4" w:rsidRPr="006F772E">
              <w:rPr>
                <w:rFonts w:ascii="Aptos" w:hAnsi="Aptos"/>
                <w:color w:val="FF0000"/>
                <w:sz w:val="24"/>
                <w:szCs w:val="24"/>
              </w:rPr>
              <w:t xml:space="preserve">per diem, </w:t>
            </w:r>
            <w:r w:rsidRPr="006F772E">
              <w:rPr>
                <w:rFonts w:ascii="Aptos" w:hAnsi="Aptos"/>
                <w:color w:val="FF0000"/>
                <w:sz w:val="24"/>
                <w:szCs w:val="24"/>
              </w:rPr>
              <w:t>etc.</w:t>
            </w:r>
          </w:p>
          <w:p w14:paraId="1B8E5738" w14:textId="66AA6D67" w:rsidR="00AB273E" w:rsidRPr="006F772E" w:rsidRDefault="00AB273E" w:rsidP="005A0029">
            <w:pPr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</w:tr>
      <w:tr w:rsidR="005A0029" w:rsidRPr="006F772E" w14:paraId="51ADAAB6" w14:textId="77777777" w:rsidTr="007A07A4">
        <w:tc>
          <w:tcPr>
            <w:tcW w:w="2263" w:type="dxa"/>
            <w:shd w:val="clear" w:color="auto" w:fill="9ED8D8"/>
          </w:tcPr>
          <w:p w14:paraId="40698644" w14:textId="0556EC1F" w:rsidR="005A7FBC" w:rsidRPr="006F772E" w:rsidRDefault="007A07A4" w:rsidP="007A07A4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6F772E">
              <w:rPr>
                <w:rFonts w:ascii="Aptos" w:hAnsi="Aptos"/>
                <w:b/>
                <w:bCs/>
                <w:sz w:val="24"/>
                <w:szCs w:val="24"/>
              </w:rPr>
              <w:t>Rationale</w:t>
            </w:r>
          </w:p>
        </w:tc>
        <w:tc>
          <w:tcPr>
            <w:tcW w:w="7087" w:type="dxa"/>
          </w:tcPr>
          <w:p w14:paraId="50164E2F" w14:textId="5DE2B2FC" w:rsidR="007A07A4" w:rsidRPr="006F772E" w:rsidRDefault="007A07A4" w:rsidP="007A07A4">
            <w:pPr>
              <w:rPr>
                <w:rFonts w:ascii="Aptos" w:hAnsi="Aptos"/>
                <w:color w:val="FF0000"/>
                <w:sz w:val="24"/>
                <w:szCs w:val="24"/>
              </w:rPr>
            </w:pPr>
            <w:r w:rsidRPr="006F772E">
              <w:rPr>
                <w:rFonts w:ascii="Aptos" w:hAnsi="Aptos"/>
                <w:color w:val="FF0000"/>
                <w:sz w:val="24"/>
                <w:szCs w:val="24"/>
              </w:rPr>
              <w:t>Description of learning opportunity and anticipated benefit to:</w:t>
            </w:r>
          </w:p>
          <w:p w14:paraId="623FF21E" w14:textId="75A30349" w:rsidR="007A07A4" w:rsidRPr="006F772E" w:rsidRDefault="007A07A4" w:rsidP="007A07A4">
            <w:pPr>
              <w:pStyle w:val="ListParagraph"/>
              <w:numPr>
                <w:ilvl w:val="0"/>
                <w:numId w:val="3"/>
              </w:numPr>
              <w:rPr>
                <w:rFonts w:ascii="Aptos" w:hAnsi="Aptos"/>
                <w:color w:val="FF0000"/>
                <w:sz w:val="24"/>
                <w:szCs w:val="24"/>
              </w:rPr>
            </w:pPr>
            <w:r w:rsidRPr="006F772E">
              <w:rPr>
                <w:rFonts w:ascii="Aptos" w:hAnsi="Aptos"/>
                <w:color w:val="FF0000"/>
                <w:sz w:val="24"/>
                <w:szCs w:val="24"/>
              </w:rPr>
              <w:t>Attendee</w:t>
            </w:r>
          </w:p>
          <w:p w14:paraId="5F9A1256" w14:textId="7E6B12B0" w:rsidR="007A07A4" w:rsidRPr="006F772E" w:rsidRDefault="00B852EE" w:rsidP="007A07A4">
            <w:pPr>
              <w:pStyle w:val="ListParagraph"/>
              <w:numPr>
                <w:ilvl w:val="0"/>
                <w:numId w:val="3"/>
              </w:numPr>
              <w:rPr>
                <w:rFonts w:ascii="Aptos" w:hAnsi="Aptos"/>
                <w:color w:val="FF0000"/>
                <w:sz w:val="24"/>
                <w:szCs w:val="24"/>
              </w:rPr>
            </w:pPr>
            <w:r w:rsidRPr="006F772E">
              <w:rPr>
                <w:rFonts w:ascii="Aptos" w:hAnsi="Aptos"/>
                <w:color w:val="FF0000"/>
                <w:sz w:val="24"/>
                <w:szCs w:val="24"/>
              </w:rPr>
              <w:t>Organization</w:t>
            </w:r>
          </w:p>
          <w:p w14:paraId="2B50B147" w14:textId="26FCA187" w:rsidR="00D21432" w:rsidRPr="006F772E" w:rsidRDefault="00D21432" w:rsidP="005A0029">
            <w:pPr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</w:tr>
      <w:tr w:rsidR="005A0029" w:rsidRPr="006F772E" w14:paraId="53694A63" w14:textId="77777777" w:rsidTr="007A07A4">
        <w:tc>
          <w:tcPr>
            <w:tcW w:w="2263" w:type="dxa"/>
            <w:shd w:val="clear" w:color="auto" w:fill="9ED8D8"/>
          </w:tcPr>
          <w:p w14:paraId="2F3C781A" w14:textId="77777777" w:rsidR="005A0029" w:rsidRPr="006F772E" w:rsidRDefault="005A7FBC" w:rsidP="005A0029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6F772E">
              <w:rPr>
                <w:rFonts w:ascii="Aptos" w:hAnsi="Aptos"/>
                <w:b/>
                <w:bCs/>
                <w:sz w:val="24"/>
                <w:szCs w:val="24"/>
              </w:rPr>
              <w:t>Notes of Interest</w:t>
            </w:r>
            <w:r w:rsidR="005A0029" w:rsidRPr="006F772E">
              <w:rPr>
                <w:rFonts w:ascii="Aptos" w:hAnsi="Aptos"/>
                <w:b/>
                <w:bCs/>
                <w:sz w:val="24"/>
                <w:szCs w:val="24"/>
              </w:rPr>
              <w:t xml:space="preserve"> </w:t>
            </w:r>
          </w:p>
          <w:p w14:paraId="0E7AF19F" w14:textId="6653BB08" w:rsidR="005A7FBC" w:rsidRPr="006F772E" w:rsidRDefault="005A7FBC" w:rsidP="005A0029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7087" w:type="dxa"/>
          </w:tcPr>
          <w:p w14:paraId="1D940AA6" w14:textId="5B3C44BF" w:rsidR="005A0029" w:rsidRPr="006F772E" w:rsidRDefault="00B852EE" w:rsidP="005A0029">
            <w:pPr>
              <w:rPr>
                <w:rFonts w:ascii="Aptos" w:hAnsi="Aptos"/>
                <w:sz w:val="24"/>
                <w:szCs w:val="24"/>
              </w:rPr>
            </w:pPr>
            <w:r w:rsidRPr="006F772E">
              <w:rPr>
                <w:rFonts w:ascii="Aptos" w:hAnsi="Aptos"/>
                <w:color w:val="FF0000"/>
                <w:sz w:val="24"/>
                <w:szCs w:val="24"/>
              </w:rPr>
              <w:t xml:space="preserve">Any other relevant information </w:t>
            </w:r>
          </w:p>
        </w:tc>
      </w:tr>
    </w:tbl>
    <w:p w14:paraId="3A4D60F2" w14:textId="77777777" w:rsidR="00D21432" w:rsidRPr="006F772E" w:rsidRDefault="00D21432" w:rsidP="005A0029"/>
    <w:p w14:paraId="458CE8D9" w14:textId="5C6DF0A4" w:rsidR="001565C8" w:rsidRDefault="00B852EE" w:rsidP="001565C8">
      <w:pPr>
        <w:rPr>
          <w:rFonts w:ascii="Aptos" w:hAnsi="Aptos"/>
          <w:sz w:val="24"/>
          <w:szCs w:val="24"/>
        </w:rPr>
      </w:pPr>
      <w:r w:rsidRPr="006F772E">
        <w:rPr>
          <w:rFonts w:ascii="Aptos" w:hAnsi="Aptos"/>
          <w:sz w:val="24"/>
          <w:szCs w:val="24"/>
        </w:rPr>
        <w:t>Please see the Board Learning and Development policy for more information.</w:t>
      </w:r>
      <w:r w:rsidR="00BC6C6E" w:rsidRPr="006F772E">
        <w:rPr>
          <w:rFonts w:ascii="Aptos" w:hAnsi="Aptos"/>
          <w:sz w:val="24"/>
          <w:szCs w:val="24"/>
        </w:rPr>
        <w:t xml:space="preserve"> </w:t>
      </w:r>
      <w:r w:rsidR="002C541F" w:rsidRPr="006F772E">
        <w:rPr>
          <w:rFonts w:ascii="Aptos" w:hAnsi="Aptos"/>
          <w:sz w:val="24"/>
          <w:szCs w:val="24"/>
        </w:rPr>
        <w:t xml:space="preserve">Requests are to be submitted to the CEO, who will distribute </w:t>
      </w:r>
      <w:r w:rsidR="00D92134" w:rsidRPr="006F772E">
        <w:rPr>
          <w:rFonts w:ascii="Aptos" w:hAnsi="Aptos"/>
          <w:sz w:val="24"/>
          <w:szCs w:val="24"/>
        </w:rPr>
        <w:t xml:space="preserve">electronically </w:t>
      </w:r>
      <w:r w:rsidR="002C541F" w:rsidRPr="006F772E">
        <w:rPr>
          <w:rFonts w:ascii="Aptos" w:hAnsi="Aptos"/>
          <w:sz w:val="24"/>
          <w:szCs w:val="24"/>
        </w:rPr>
        <w:t>to current committee members for consideration.</w:t>
      </w:r>
    </w:p>
    <w:p w14:paraId="3243A664" w14:textId="77777777" w:rsidR="00BC6C6E" w:rsidRPr="00B852EE" w:rsidRDefault="00BC6C6E" w:rsidP="001565C8">
      <w:pPr>
        <w:rPr>
          <w:rFonts w:ascii="Aptos" w:hAnsi="Aptos"/>
          <w:sz w:val="24"/>
          <w:szCs w:val="24"/>
        </w:rPr>
      </w:pPr>
    </w:p>
    <w:sectPr w:rsidR="00BC6C6E" w:rsidRPr="00B852E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C3BBE7" w14:textId="77777777" w:rsidR="00CB6160" w:rsidRDefault="00CB6160" w:rsidP="001565C8">
      <w:pPr>
        <w:spacing w:after="0" w:line="240" w:lineRule="auto"/>
      </w:pPr>
      <w:r>
        <w:separator/>
      </w:r>
    </w:p>
  </w:endnote>
  <w:endnote w:type="continuationSeparator" w:id="0">
    <w:p w14:paraId="2E2D4B5A" w14:textId="77777777" w:rsidR="00CB6160" w:rsidRDefault="00CB6160" w:rsidP="001565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34889F" w14:textId="77777777" w:rsidR="001565C8" w:rsidRDefault="001565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0B1ACA" w14:textId="77777777" w:rsidR="001565C8" w:rsidRDefault="001565C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0B110" w14:textId="77777777" w:rsidR="001565C8" w:rsidRDefault="001565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F2FF5C" w14:textId="77777777" w:rsidR="00CB6160" w:rsidRDefault="00CB6160" w:rsidP="001565C8">
      <w:pPr>
        <w:spacing w:after="0" w:line="240" w:lineRule="auto"/>
      </w:pPr>
      <w:r>
        <w:separator/>
      </w:r>
    </w:p>
  </w:footnote>
  <w:footnote w:type="continuationSeparator" w:id="0">
    <w:p w14:paraId="1F0E1B75" w14:textId="77777777" w:rsidR="00CB6160" w:rsidRDefault="00CB6160" w:rsidP="001565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917245" w14:textId="77777777" w:rsidR="001565C8" w:rsidRDefault="001565C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47581296"/>
      <w:docPartObj>
        <w:docPartGallery w:val="Watermarks"/>
        <w:docPartUnique/>
      </w:docPartObj>
    </w:sdtPr>
    <w:sdtEndPr/>
    <w:sdtContent>
      <w:p w14:paraId="617483D0" w14:textId="0B275F16" w:rsidR="001565C8" w:rsidRDefault="008A5C92">
        <w:pPr>
          <w:pStyle w:val="Header"/>
        </w:pPr>
        <w:r>
          <w:rPr>
            <w:noProof/>
          </w:rPr>
          <w:pict w14:anchorId="1D31B7F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70517" o:spid="_x0000_s1025" type="#_x0000_t136" style="position:absolute;margin-left:0;margin-top:0;width:468pt;height:280.8pt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8D180E" w14:textId="77777777" w:rsidR="001565C8" w:rsidRDefault="001565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657E72"/>
    <w:multiLevelType w:val="multilevel"/>
    <w:tmpl w:val="3C18D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080C8F"/>
    <w:multiLevelType w:val="multilevel"/>
    <w:tmpl w:val="01B62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03468C"/>
    <w:multiLevelType w:val="hybridMultilevel"/>
    <w:tmpl w:val="41187FAE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5580113">
    <w:abstractNumId w:val="0"/>
  </w:num>
  <w:num w:numId="2" w16cid:durableId="765151391">
    <w:abstractNumId w:val="1"/>
  </w:num>
  <w:num w:numId="3" w16cid:durableId="14587948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FBC"/>
    <w:rsid w:val="00015F03"/>
    <w:rsid w:val="00096CB7"/>
    <w:rsid w:val="000C5741"/>
    <w:rsid w:val="000D4BEF"/>
    <w:rsid w:val="00154E5D"/>
    <w:rsid w:val="001565C8"/>
    <w:rsid w:val="00224D72"/>
    <w:rsid w:val="00256B3C"/>
    <w:rsid w:val="002C541F"/>
    <w:rsid w:val="003B3B21"/>
    <w:rsid w:val="00405FC5"/>
    <w:rsid w:val="004F142F"/>
    <w:rsid w:val="005A0029"/>
    <w:rsid w:val="005A7FBC"/>
    <w:rsid w:val="006033D1"/>
    <w:rsid w:val="006823AB"/>
    <w:rsid w:val="006973EA"/>
    <w:rsid w:val="006B6A42"/>
    <w:rsid w:val="006F772E"/>
    <w:rsid w:val="007A07A4"/>
    <w:rsid w:val="009D5FF6"/>
    <w:rsid w:val="00AB273E"/>
    <w:rsid w:val="00B852EE"/>
    <w:rsid w:val="00BC6C6E"/>
    <w:rsid w:val="00CB6160"/>
    <w:rsid w:val="00D21432"/>
    <w:rsid w:val="00D42A65"/>
    <w:rsid w:val="00D4787F"/>
    <w:rsid w:val="00D92134"/>
    <w:rsid w:val="00F13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717ECB"/>
  <w15:chartTrackingRefBased/>
  <w15:docId w15:val="{FC54A6F6-D659-449D-A408-E7280A154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A0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565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65C8"/>
  </w:style>
  <w:style w:type="paragraph" w:styleId="Footer">
    <w:name w:val="footer"/>
    <w:basedOn w:val="Normal"/>
    <w:link w:val="FooterChar"/>
    <w:uiPriority w:val="99"/>
    <w:unhideWhenUsed/>
    <w:rsid w:val="001565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65C8"/>
  </w:style>
  <w:style w:type="paragraph" w:styleId="ListParagraph">
    <w:name w:val="List Paragraph"/>
    <w:basedOn w:val="Normal"/>
    <w:uiPriority w:val="34"/>
    <w:qFormat/>
    <w:rsid w:val="007A07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919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acrwc.sharepoint.com/Corporate%20Document%20Templates/Committee%20Report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BE1A6471A64243848B60E06594F5AC" ma:contentTypeVersion="3" ma:contentTypeDescription="Create a new document." ma:contentTypeScope="" ma:versionID="c7f724e9d443c9c3622b6e677618063d">
  <xsd:schema xmlns:xsd="http://www.w3.org/2001/XMLSchema" xmlns:xs="http://www.w3.org/2001/XMLSchema" xmlns:p="http://schemas.microsoft.com/office/2006/metadata/properties" xmlns:ns2="96ac1390-27cb-4cef-8409-73907d3a9937" targetNamespace="http://schemas.microsoft.com/office/2006/metadata/properties" ma:root="true" ma:fieldsID="b900061fb50c4c8cc161e1d1de4c11f3" ns2:_="">
    <xsd:import namespace="96ac1390-27cb-4cef-8409-73907d3a99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c1390-27cb-4cef-8409-73907d3a99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3FA2256-E2CD-40AF-8446-F2487717BB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8ABB85-4B4B-4C1D-96E2-25100CEF0C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ac1390-27cb-4cef-8409-73907d3a99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A8E2C86-CB0F-4045-9C85-56D658D119D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Committee%20Report%20Template</Template>
  <TotalTime>0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de Bruijn</dc:creator>
  <cp:keywords/>
  <dc:description/>
  <cp:lastModifiedBy>Cindy de Bruijn</cp:lastModifiedBy>
  <cp:revision>2</cp:revision>
  <dcterms:created xsi:type="dcterms:W3CDTF">2025-01-08T18:34:00Z</dcterms:created>
  <dcterms:modified xsi:type="dcterms:W3CDTF">2025-01-08T18:34:00Z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0x010100B4BE1A6471A64243848B60E06594F5AC</vt:lpwstr>
  </property>
</Properties>
</file>